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10BA" w14:textId="70928387" w:rsidR="0073699B" w:rsidRDefault="004577C0" w:rsidP="004577C0">
      <w:pPr>
        <w:pStyle w:val="Title"/>
      </w:pPr>
      <w:r>
        <w:t xml:space="preserve">B1 Farmacokinetiek </w:t>
      </w:r>
    </w:p>
    <w:p w14:paraId="1FCEB12A" w14:textId="0CE138B6" w:rsidR="004577C0" w:rsidRDefault="004577C0" w:rsidP="004577C0">
      <w:pPr>
        <w:pStyle w:val="Title"/>
      </w:pPr>
      <w:r>
        <w:t>2025-2026</w:t>
      </w:r>
    </w:p>
    <w:p w14:paraId="43EED0EE" w14:textId="77777777" w:rsidR="004577C0" w:rsidRPr="004577C0" w:rsidRDefault="004577C0" w:rsidP="004577C0"/>
    <w:p w14:paraId="7255E5B9" w14:textId="4925369B" w:rsidR="004577C0" w:rsidRDefault="00ED5C2C" w:rsidP="00ED5C2C">
      <w:pPr>
        <w:pBdr>
          <w:top w:val="single" w:sz="4" w:space="1" w:color="auto"/>
          <w:left w:val="single" w:sz="4" w:space="4" w:color="auto"/>
          <w:bottom w:val="single" w:sz="4" w:space="1" w:color="auto"/>
          <w:right w:val="single" w:sz="4" w:space="4" w:color="auto"/>
        </w:pBdr>
      </w:pPr>
      <w:r>
        <w:t xml:space="preserve">Ter voorbereiding op het practicum dienen jullie de vragen bij onderstaande casus te maken. Tijdens het practicum worden de vragen nabesproken en wordt er verder ingegaan op farmacokinetiek en het belang ervan. </w:t>
      </w:r>
    </w:p>
    <w:p w14:paraId="4F503F33" w14:textId="5495639D" w:rsidR="00ED5C2C" w:rsidRDefault="00ED5C2C" w:rsidP="00ED5C2C">
      <w:pPr>
        <w:pBdr>
          <w:top w:val="single" w:sz="4" w:space="1" w:color="auto"/>
          <w:left w:val="single" w:sz="4" w:space="4" w:color="auto"/>
          <w:bottom w:val="single" w:sz="4" w:space="1" w:color="auto"/>
          <w:right w:val="single" w:sz="4" w:space="4" w:color="auto"/>
        </w:pBdr>
      </w:pPr>
      <w:r>
        <w:t xml:space="preserve">Veel succes en plezier met het practicum! </w:t>
      </w:r>
    </w:p>
    <w:p w14:paraId="178059F2" w14:textId="021B60F2" w:rsidR="00FE14BB" w:rsidRDefault="00FE14BB">
      <w:pPr>
        <w:spacing w:after="0"/>
        <w:rPr>
          <w:rFonts w:eastAsiaTheme="majorEastAsia" w:cs="Times New Roman (Headings CS)"/>
          <w:b/>
          <w:color w:val="000000" w:themeColor="text1"/>
          <w:sz w:val="24"/>
          <w:szCs w:val="32"/>
          <w:u w:color="000000"/>
          <w:lang w:val="en-US"/>
        </w:rPr>
      </w:pPr>
    </w:p>
    <w:p w14:paraId="5D4B4DDB" w14:textId="77777777" w:rsidR="00ED5C2C" w:rsidRDefault="00ED5C2C">
      <w:pPr>
        <w:spacing w:after="0"/>
        <w:rPr>
          <w:rFonts w:eastAsiaTheme="majorEastAsia" w:cs="Times New Roman (Headings CS)"/>
          <w:b/>
          <w:color w:val="000000" w:themeColor="text1"/>
          <w:sz w:val="24"/>
          <w:szCs w:val="32"/>
          <w:u w:color="000000"/>
          <w:lang w:val="en-US"/>
        </w:rPr>
      </w:pPr>
    </w:p>
    <w:p w14:paraId="78E2961C" w14:textId="40D070B3" w:rsidR="003576A1" w:rsidRDefault="003576A1" w:rsidP="003576A1">
      <w:pPr>
        <w:pStyle w:val="Heading1"/>
        <w:rPr>
          <w:b w:val="0"/>
          <w:u w:color="000000"/>
          <w:lang w:val="en-US"/>
        </w:rPr>
      </w:pPr>
      <w:r w:rsidRPr="002171DE">
        <w:rPr>
          <w:u w:color="000000"/>
          <w:lang w:val="en-US"/>
        </w:rPr>
        <w:t>Casus</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u w:color="000000"/>
          <w:lang w:val="en-US"/>
        </w:rPr>
        <w:t>Coassistent</w:t>
      </w:r>
      <w:proofErr w:type="spellEnd"/>
      <w:r w:rsidRPr="002171DE">
        <w:rPr>
          <w:b w:val="0"/>
          <w:u w:color="000000"/>
          <w:lang w:val="en-US"/>
        </w:rPr>
        <w:t xml:space="preserve"> </w:t>
      </w:r>
      <w:proofErr w:type="spellStart"/>
      <w:r w:rsidRPr="002171DE">
        <w:rPr>
          <w:b w:val="0"/>
          <w:u w:color="000000"/>
          <w:lang w:val="en-US"/>
        </w:rPr>
        <w:t>huisartsgeneeskunde</w:t>
      </w:r>
      <w:proofErr w:type="spellEnd"/>
    </w:p>
    <w:p w14:paraId="2EF3555C" w14:textId="77777777" w:rsidR="00FE14BB" w:rsidRPr="00FE14BB" w:rsidRDefault="00FE14BB" w:rsidP="00FE14BB">
      <w:pPr>
        <w:rPr>
          <w:lang w:val="en-US"/>
        </w:rPr>
      </w:pPr>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70"/>
        <w:gridCol w:w="4746"/>
      </w:tblGrid>
      <w:tr w:rsidR="003576A1" w14:paraId="1B635981"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7A5B6D2" w14:textId="77777777" w:rsidR="003576A1" w:rsidRPr="002171DE" w:rsidRDefault="003576A1" w:rsidP="000E3519">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3576A1" w14:paraId="21E49703" w14:textId="77777777" w:rsidTr="000E3519">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D6D5AB7" w14:textId="0A61CEAF" w:rsidR="003576A1" w:rsidRPr="002171DE" w:rsidRDefault="003576A1" w:rsidP="000E3519">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Dhr. Jansen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3E08CD" w14:textId="19ACAB37" w:rsidR="003576A1" w:rsidRPr="002171DE" w:rsidRDefault="003576A1" w:rsidP="000E3519">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gepensioneerd</w:t>
            </w:r>
          </w:p>
        </w:tc>
      </w:tr>
      <w:tr w:rsidR="003576A1" w14:paraId="7E4E1CD2" w14:textId="77777777" w:rsidTr="000E3519">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20F34" w14:textId="6BFCEFE7" w:rsidR="003576A1" w:rsidRPr="002171DE" w:rsidRDefault="003576A1" w:rsidP="000E3519">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70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E11CF" w14:textId="2E08CAD4" w:rsidR="003576A1" w:rsidRPr="002171DE" w:rsidRDefault="003576A1" w:rsidP="000E3519">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 xml:space="preserve">ntoxicaties: alcohol </w:t>
            </w:r>
            <w:r>
              <w:rPr>
                <w:rFonts w:asciiTheme="minorHAnsi" w:hAnsiTheme="minorHAnsi" w:cstheme="minorHAnsi"/>
                <w:u w:color="000000"/>
              </w:rPr>
              <w:t>1 EH/dag, roken 55 PY</w:t>
            </w:r>
          </w:p>
        </w:tc>
      </w:tr>
      <w:tr w:rsidR="003576A1" w14:paraId="7C68BEF9" w14:textId="77777777" w:rsidTr="000E3519">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B4906A" w14:textId="5E7B303E" w:rsidR="003576A1" w:rsidRPr="002171DE" w:rsidRDefault="003576A1" w:rsidP="000E3519">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 xml:space="preserve">eslacht: </w:t>
            </w:r>
            <w:r>
              <w:rPr>
                <w:rFonts w:asciiTheme="minorHAnsi" w:hAnsiTheme="minorHAnsi" w:cstheme="minorHAnsi"/>
                <w:u w:color="000000"/>
              </w:rPr>
              <w:t>man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B14EA2E" w14:textId="77777777" w:rsidR="003576A1" w:rsidRPr="002171DE" w:rsidRDefault="003576A1" w:rsidP="000E3519">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w:t>
            </w:r>
          </w:p>
        </w:tc>
      </w:tr>
      <w:tr w:rsidR="003576A1" w14:paraId="38A824F4" w14:textId="77777777" w:rsidTr="000E3519">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73559C" w14:textId="77777777" w:rsidR="003576A1" w:rsidRPr="002171DE" w:rsidRDefault="003576A1" w:rsidP="000E3519">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3576A1" w14:paraId="4A86FBF4" w14:textId="77777777" w:rsidTr="000E3519">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1A32F39" w14:textId="77777777" w:rsidR="003576A1" w:rsidRDefault="003576A1" w:rsidP="003576A1">
            <w:pPr>
              <w:pStyle w:val="ListParagraph"/>
              <w:numPr>
                <w:ilvl w:val="0"/>
                <w:numId w:val="4"/>
              </w:numPr>
              <w:spacing w:after="80"/>
            </w:pPr>
            <w:r>
              <w:t>40 jaar geleden: Hypothyreoïdie</w:t>
            </w:r>
          </w:p>
          <w:p w14:paraId="4C577C1E" w14:textId="77777777" w:rsidR="003576A1" w:rsidRDefault="003576A1" w:rsidP="003576A1">
            <w:pPr>
              <w:pStyle w:val="ListParagraph"/>
              <w:numPr>
                <w:ilvl w:val="0"/>
                <w:numId w:val="4"/>
              </w:numPr>
              <w:spacing w:after="80"/>
            </w:pPr>
            <w:r>
              <w:t xml:space="preserve">Sinds 12 jaar: Essentiële hypertensie (hoge bloeddruk) </w:t>
            </w:r>
          </w:p>
          <w:p w14:paraId="53416B1B" w14:textId="77777777" w:rsidR="003576A1" w:rsidRDefault="003576A1" w:rsidP="003576A1">
            <w:pPr>
              <w:pStyle w:val="ListParagraph"/>
              <w:numPr>
                <w:ilvl w:val="0"/>
                <w:numId w:val="4"/>
              </w:numPr>
              <w:spacing w:after="80"/>
            </w:pPr>
            <w:r>
              <w:t>Sinds 4 jaar: COPD GOLD 2</w:t>
            </w:r>
          </w:p>
          <w:p w14:paraId="0FB6CD58" w14:textId="77777777" w:rsidR="003576A1" w:rsidRDefault="003576A1" w:rsidP="003576A1">
            <w:pPr>
              <w:pStyle w:val="ListParagraph"/>
              <w:numPr>
                <w:ilvl w:val="0"/>
                <w:numId w:val="4"/>
              </w:numPr>
              <w:spacing w:after="80"/>
            </w:pPr>
            <w:r>
              <w:t xml:space="preserve">Sinds 6 maanden: Niet-kleincellig longcarcinoom, waarvoor behandeling met o.a. </w:t>
            </w:r>
            <w:proofErr w:type="spellStart"/>
            <w:r>
              <w:t>erlotinib</w:t>
            </w:r>
            <w:proofErr w:type="spellEnd"/>
          </w:p>
          <w:p w14:paraId="259E71F8" w14:textId="3DA52462" w:rsidR="003576A1" w:rsidRPr="003576A1" w:rsidRDefault="003576A1" w:rsidP="000E3519">
            <w:pPr>
              <w:pStyle w:val="ListParagraph"/>
              <w:numPr>
                <w:ilvl w:val="0"/>
                <w:numId w:val="4"/>
              </w:numPr>
              <w:spacing w:after="80"/>
            </w:pPr>
            <w:r>
              <w:t xml:space="preserve">Sinds 6 weken: Slaapstoornis </w:t>
            </w:r>
          </w:p>
        </w:tc>
      </w:tr>
    </w:tbl>
    <w:p w14:paraId="377C96B5" w14:textId="77777777" w:rsidR="003576A1" w:rsidRDefault="003576A1" w:rsidP="003576A1">
      <w:pPr>
        <w:pStyle w:val="NoSpacing"/>
        <w:rPr>
          <w:rFonts w:eastAsia="Arial" w:cs="Arial"/>
          <w:b/>
          <w:bCs/>
          <w:u w:color="000000"/>
        </w:rPr>
      </w:pPr>
    </w:p>
    <w:p w14:paraId="41AE7A24" w14:textId="77777777" w:rsidR="003576A1" w:rsidRDefault="003576A1" w:rsidP="003576A1">
      <w:pPr>
        <w:pStyle w:val="NoSpacing"/>
        <w:rPr>
          <w:b/>
          <w:bCs/>
          <w:u w:color="000000"/>
        </w:rPr>
      </w:pPr>
      <w:r>
        <w:rPr>
          <w:b/>
          <w:bCs/>
          <w:u w:color="000000"/>
        </w:rPr>
        <w:t xml:space="preserve">Huidige medicatie: </w:t>
      </w:r>
    </w:p>
    <w:p w14:paraId="46D5780C" w14:textId="77777777" w:rsidR="003576A1" w:rsidRDefault="003576A1" w:rsidP="003576A1">
      <w:pPr>
        <w:pStyle w:val="ListParagraph"/>
        <w:numPr>
          <w:ilvl w:val="0"/>
          <w:numId w:val="4"/>
        </w:numPr>
        <w:spacing w:after="80"/>
      </w:pPr>
      <w:r>
        <w:t>Levothyroxine 125 microgram 1dd1</w:t>
      </w:r>
    </w:p>
    <w:p w14:paraId="066B3BBB" w14:textId="77777777" w:rsidR="003576A1" w:rsidRDefault="003576A1" w:rsidP="003576A1">
      <w:pPr>
        <w:pStyle w:val="ListParagraph"/>
        <w:numPr>
          <w:ilvl w:val="0"/>
          <w:numId w:val="4"/>
        </w:numPr>
        <w:spacing w:after="80"/>
      </w:pPr>
      <w:proofErr w:type="spellStart"/>
      <w:r>
        <w:t>Erlotinib</w:t>
      </w:r>
      <w:proofErr w:type="spellEnd"/>
      <w:r>
        <w:t xml:space="preserve"> 150 mg 1dd1 </w:t>
      </w:r>
    </w:p>
    <w:p w14:paraId="5ADF2077" w14:textId="77777777" w:rsidR="003576A1" w:rsidRPr="006A0622" w:rsidRDefault="003576A1" w:rsidP="003576A1">
      <w:pPr>
        <w:pStyle w:val="ListParagraph"/>
        <w:numPr>
          <w:ilvl w:val="0"/>
          <w:numId w:val="4"/>
        </w:numPr>
        <w:spacing w:after="80"/>
      </w:pPr>
      <w:r w:rsidRPr="006A0622">
        <w:t xml:space="preserve">Salbutamol 100 microgram dosisaerosol </w:t>
      </w:r>
      <w:proofErr w:type="spellStart"/>
      <w:r w:rsidRPr="006A0622">
        <w:t>z.n</w:t>
      </w:r>
      <w:proofErr w:type="spellEnd"/>
      <w:r w:rsidRPr="006A0622">
        <w:t>., max 4dd</w:t>
      </w:r>
    </w:p>
    <w:p w14:paraId="3CED6387" w14:textId="77777777" w:rsidR="003576A1" w:rsidRDefault="003576A1" w:rsidP="003576A1">
      <w:pPr>
        <w:pStyle w:val="ListParagraph"/>
        <w:numPr>
          <w:ilvl w:val="0"/>
          <w:numId w:val="4"/>
        </w:numPr>
        <w:spacing w:after="80"/>
      </w:pPr>
      <w:r>
        <w:t>Salmeterol 50 microgram dosisaerosol 2dd1</w:t>
      </w:r>
    </w:p>
    <w:p w14:paraId="7A0FF3E7" w14:textId="24357E40" w:rsidR="003576A1" w:rsidRDefault="003576A1" w:rsidP="003576A1">
      <w:pPr>
        <w:pStyle w:val="ListParagraph"/>
        <w:numPr>
          <w:ilvl w:val="0"/>
          <w:numId w:val="4"/>
        </w:numPr>
        <w:spacing w:after="80"/>
      </w:pPr>
      <w:r>
        <w:t xml:space="preserve">Hydrochloorthiazide 12,5 mg 1dd1 </w:t>
      </w:r>
    </w:p>
    <w:p w14:paraId="510CD828" w14:textId="77777777" w:rsidR="003576A1" w:rsidRDefault="003576A1" w:rsidP="003576A1">
      <w:pPr>
        <w:pStyle w:val="ListParagraph"/>
        <w:numPr>
          <w:ilvl w:val="0"/>
          <w:numId w:val="4"/>
        </w:numPr>
        <w:spacing w:after="80"/>
      </w:pPr>
      <w:proofErr w:type="spellStart"/>
      <w:r>
        <w:t>Temazepam</w:t>
      </w:r>
      <w:proofErr w:type="spellEnd"/>
      <w:r>
        <w:t xml:space="preserve"> 10mg 1dd1 AN (ante </w:t>
      </w:r>
      <w:proofErr w:type="spellStart"/>
      <w:r>
        <w:t>noctem</w:t>
      </w:r>
      <w:proofErr w:type="spellEnd"/>
      <w:r>
        <w:t>, betekent: voor de nacht innemen)</w:t>
      </w:r>
    </w:p>
    <w:p w14:paraId="74CD5E4E" w14:textId="77777777" w:rsidR="003576A1" w:rsidRDefault="003576A1" w:rsidP="003576A1">
      <w:pPr>
        <w:pStyle w:val="ListParagraph"/>
        <w:numPr>
          <w:ilvl w:val="0"/>
          <w:numId w:val="4"/>
        </w:numPr>
        <w:spacing w:after="80"/>
      </w:pPr>
      <w:r>
        <w:t>Calciumcarbonaat/</w:t>
      </w:r>
      <w:proofErr w:type="spellStart"/>
      <w:r>
        <w:t>colecalciferol</w:t>
      </w:r>
      <w:proofErr w:type="spellEnd"/>
      <w:r>
        <w:t xml:space="preserve"> 500/800 IE 1dd1 </w:t>
      </w:r>
    </w:p>
    <w:p w14:paraId="05A7C622" w14:textId="77777777" w:rsidR="003576A1" w:rsidRDefault="003576A1" w:rsidP="003576A1">
      <w:pPr>
        <w:pStyle w:val="ListParagraph"/>
        <w:numPr>
          <w:ilvl w:val="0"/>
          <w:numId w:val="4"/>
        </w:numPr>
        <w:spacing w:after="0"/>
      </w:pPr>
      <w:r>
        <w:t>Paracetamol 500 mg 3dd2</w:t>
      </w:r>
    </w:p>
    <w:p w14:paraId="0DDDBB81" w14:textId="77777777" w:rsidR="003576A1" w:rsidRPr="002171DE" w:rsidRDefault="003576A1" w:rsidP="003576A1">
      <w:pPr>
        <w:pStyle w:val="NoSpacing"/>
        <w:rPr>
          <w:rFonts w:eastAsia="Arial" w:cs="Arial"/>
          <w:u w:color="000000"/>
          <w:lang w:val="en-US"/>
        </w:rPr>
      </w:pPr>
    </w:p>
    <w:p w14:paraId="3BC66398" w14:textId="77777777" w:rsidR="003576A1" w:rsidRDefault="003576A1" w:rsidP="003576A1">
      <w:pPr>
        <w:rPr>
          <w:b/>
          <w:bCs/>
        </w:rPr>
      </w:pPr>
      <w:r>
        <w:rPr>
          <w:b/>
          <w:bCs/>
        </w:rPr>
        <w:t>Anamnese:</w:t>
      </w:r>
    </w:p>
    <w:p w14:paraId="44E7906A" w14:textId="77777777" w:rsidR="003576A1" w:rsidRDefault="003576A1" w:rsidP="003576A1">
      <w:pPr>
        <w:pStyle w:val="NoSpacing"/>
      </w:pPr>
      <w:r>
        <w:t xml:space="preserve">Dhr. Jansen komt bij u op het spreekuur. U kent meneer goed sinds hij geregeld bij u langskomt in verband met zijn recent gediagnosticeerd longcarcinoom. U kent dhr. Jansen als iemand die niet snel klaagt, maar dit keer komt hij met veel pijn. Zoals u beiden weet komt de pijn door uitzaaiingen in de botten. Dhr. Jansen wil hier erg graag pijnstillers voor krijgen. De paracetamol (waarvan hij nu 3dd 1000 mg slikt) werkt onvoldoende. </w:t>
      </w:r>
    </w:p>
    <w:p w14:paraId="029C1651" w14:textId="77777777" w:rsidR="003576A1" w:rsidRDefault="003576A1" w:rsidP="003576A1">
      <w:pPr>
        <w:pStyle w:val="NoSpacing"/>
      </w:pPr>
    </w:p>
    <w:p w14:paraId="3910D2CE" w14:textId="77777777" w:rsidR="003576A1" w:rsidRDefault="003576A1" w:rsidP="003576A1">
      <w:pPr>
        <w:rPr>
          <w:b/>
          <w:bCs/>
        </w:rPr>
      </w:pPr>
      <w:r>
        <w:rPr>
          <w:b/>
          <w:bCs/>
        </w:rPr>
        <w:t>Lichamelijk onderzoek:</w:t>
      </w:r>
    </w:p>
    <w:p w14:paraId="5573F736" w14:textId="29C9A8FC" w:rsidR="003576A1" w:rsidRDefault="003576A1" w:rsidP="003576A1">
      <w:pPr>
        <w:pStyle w:val="NoSpacing"/>
        <w:numPr>
          <w:ilvl w:val="0"/>
          <w:numId w:val="4"/>
        </w:numPr>
      </w:pPr>
      <w:r>
        <w:t xml:space="preserve">Gewicht: 95 kg. Lengte: 1,72 m. BMI: 32,1. </w:t>
      </w:r>
    </w:p>
    <w:p w14:paraId="5CDFC34F" w14:textId="4BCED4D5" w:rsidR="003576A1" w:rsidRPr="006A0622" w:rsidRDefault="003576A1" w:rsidP="003576A1">
      <w:pPr>
        <w:pStyle w:val="NoSpacing"/>
        <w:numPr>
          <w:ilvl w:val="0"/>
          <w:numId w:val="4"/>
        </w:numPr>
        <w:rPr>
          <w:lang w:val="en-US"/>
        </w:rPr>
      </w:pPr>
      <w:r w:rsidRPr="006A0622">
        <w:rPr>
          <w:lang w:val="en-US"/>
        </w:rPr>
        <w:t xml:space="preserve">RR: 134/78 mmHg. Pols: 86/min, </w:t>
      </w:r>
      <w:proofErr w:type="spellStart"/>
      <w:r w:rsidRPr="006A0622">
        <w:rPr>
          <w:lang w:val="en-US"/>
        </w:rPr>
        <w:t>regulair</w:t>
      </w:r>
      <w:proofErr w:type="spellEnd"/>
      <w:r w:rsidRPr="006A0622">
        <w:rPr>
          <w:lang w:val="en-US"/>
        </w:rPr>
        <w:t xml:space="preserve">. </w:t>
      </w:r>
    </w:p>
    <w:p w14:paraId="0F548EBC" w14:textId="70B74177" w:rsidR="003576A1" w:rsidRDefault="003576A1" w:rsidP="003576A1">
      <w:pPr>
        <w:pStyle w:val="NoSpacing"/>
        <w:numPr>
          <w:ilvl w:val="0"/>
          <w:numId w:val="4"/>
        </w:numPr>
      </w:pPr>
      <w:r>
        <w:t>Hart/longen: huidige bevindingen passen bij voorgeschiedenis.</w:t>
      </w:r>
    </w:p>
    <w:p w14:paraId="39F47E64" w14:textId="65B9F9B4" w:rsidR="003576A1" w:rsidRDefault="003576A1" w:rsidP="003576A1">
      <w:pPr>
        <w:pStyle w:val="NoSpacing"/>
        <w:numPr>
          <w:ilvl w:val="0"/>
          <w:numId w:val="4"/>
        </w:numPr>
      </w:pPr>
      <w:r>
        <w:t>Abdomen: geen bijzonderheden.</w:t>
      </w:r>
    </w:p>
    <w:p w14:paraId="671628EE" w14:textId="77777777" w:rsidR="00D47B79" w:rsidRDefault="00D47B79" w:rsidP="00D47B79">
      <w:pPr>
        <w:pStyle w:val="NoSpacing"/>
      </w:pPr>
    </w:p>
    <w:p w14:paraId="39825751" w14:textId="77777777" w:rsidR="00D47B79" w:rsidRDefault="00D47B79" w:rsidP="00D47B79">
      <w:r>
        <w:rPr>
          <w:b/>
          <w:bCs/>
        </w:rPr>
        <w:t>Werkdiagnose:</w:t>
      </w:r>
      <w:r>
        <w:t xml:space="preserve"> </w:t>
      </w:r>
    </w:p>
    <w:p w14:paraId="582D1C7C" w14:textId="244A1A3D" w:rsidR="00D47B79" w:rsidRDefault="00D47B79" w:rsidP="00D47B79">
      <w:r>
        <w:t xml:space="preserve">70-jarige man, bekend met o.a. een gemetastaseerd longcarcinoom, nu met </w:t>
      </w:r>
      <w:r w:rsidRPr="00ED5C2C">
        <w:rPr>
          <w:b/>
          <w:bCs/>
        </w:rPr>
        <w:t>veel pijn onvoldoende onder controle met paracetamol</w:t>
      </w:r>
      <w:r>
        <w:t xml:space="preserve">. Bij deze patiënt is een sterkwerkend opiaat geïndiceerd. </w:t>
      </w:r>
    </w:p>
    <w:p w14:paraId="70CEF6F4" w14:textId="77777777" w:rsidR="00D47B79" w:rsidRDefault="00D47B79">
      <w:pPr>
        <w:spacing w:after="0"/>
        <w:rPr>
          <w:rFonts w:eastAsiaTheme="majorEastAsia" w:cs="Times New Roman (Headings CS)"/>
          <w:b/>
          <w:color w:val="000000" w:themeColor="text1"/>
          <w:sz w:val="24"/>
          <w:szCs w:val="32"/>
        </w:rPr>
      </w:pPr>
      <w:r>
        <w:br w:type="page"/>
      </w:r>
    </w:p>
    <w:p w14:paraId="637B3ECC" w14:textId="585C87B4" w:rsidR="00614E78" w:rsidRDefault="00614E78" w:rsidP="00614E78">
      <w:pPr>
        <w:pStyle w:val="Heading1"/>
      </w:pPr>
      <w:r>
        <w:lastRenderedPageBreak/>
        <w:t>Absorptie</w:t>
      </w:r>
    </w:p>
    <w:p w14:paraId="0A24FF11" w14:textId="77777777" w:rsidR="00614E78" w:rsidRDefault="00614E78" w:rsidP="00614E78">
      <w:r>
        <w:rPr>
          <w:b/>
          <w:bCs/>
        </w:rPr>
        <w:t>Vraag 1:</w:t>
      </w:r>
      <w:r>
        <w:t xml:space="preserve"> Welke toedieningsvormen voor sterkwerkende opiaten zijn er? </w:t>
      </w:r>
    </w:p>
    <w:p w14:paraId="4859D251" w14:textId="77777777" w:rsidR="00614E78" w:rsidRDefault="00614E78" w:rsidP="00614E78">
      <w:r>
        <w:rPr>
          <w:b/>
          <w:bCs/>
        </w:rPr>
        <w:t>Vraag 2:</w:t>
      </w:r>
      <w:r>
        <w:t xml:space="preserve"> Wat is de invloed van de toedieningsvorm op de opname en de snelheid van werking? Verwerk in je antwoord de volgende begrippen: biologische beschikbaarheid en </w:t>
      </w:r>
      <w:proofErr w:type="spellStart"/>
      <w:r>
        <w:t>Tmax</w:t>
      </w:r>
      <w:proofErr w:type="spellEnd"/>
      <w:r>
        <w:t xml:space="preserve">. </w:t>
      </w:r>
    </w:p>
    <w:p w14:paraId="38E64E89" w14:textId="77777777" w:rsidR="00614E78" w:rsidRDefault="00614E78" w:rsidP="00614E78">
      <w:r>
        <w:rPr>
          <w:b/>
          <w:bCs/>
        </w:rPr>
        <w:t>Vraag 3:</w:t>
      </w:r>
      <w:r>
        <w:t xml:space="preserve"> Terugkijkend naar de toedieningsvormen en de daarbij behorende biologische beschikbaarheid, </w:t>
      </w:r>
      <w:proofErr w:type="spellStart"/>
      <w:r>
        <w:t>Tmax</w:t>
      </w:r>
      <w:proofErr w:type="spellEnd"/>
      <w:r>
        <w:t xml:space="preserve"> en werkingsduur, welke gebruik je wanneer? </w:t>
      </w:r>
    </w:p>
    <w:p w14:paraId="765FA0D4" w14:textId="1B14015C" w:rsidR="00614E78" w:rsidRDefault="00614E78" w:rsidP="00614E78">
      <w:r>
        <w:rPr>
          <w:b/>
          <w:bCs/>
        </w:rPr>
        <w:t>Vraag 4:</w:t>
      </w:r>
      <w:r>
        <w:t xml:space="preserve"> Wat is de invloed van de </w:t>
      </w:r>
      <w:r w:rsidR="006A0622">
        <w:t xml:space="preserve">biologische beschikbaarheid </w:t>
      </w:r>
      <w:r>
        <w:t>op de dosering</w:t>
      </w:r>
      <w:r w:rsidR="006A0622">
        <w:t xml:space="preserve"> per toedieningsvorm</w:t>
      </w:r>
      <w:r>
        <w:t xml:space="preserve">? </w:t>
      </w:r>
    </w:p>
    <w:p w14:paraId="4DA9D4A9" w14:textId="77777777" w:rsidR="00614E78" w:rsidRPr="00F354A4" w:rsidRDefault="00614E78" w:rsidP="00614E78">
      <w:r>
        <w:rPr>
          <w:b/>
          <w:bCs/>
        </w:rPr>
        <w:t>Vraag 5:</w:t>
      </w:r>
      <w:r>
        <w:t xml:space="preserve"> Wat is het verschil in milieu-impact tussen verschillende toedieningsvormen van medicatie?</w:t>
      </w:r>
    </w:p>
    <w:p w14:paraId="0750239A" w14:textId="77777777" w:rsidR="00614E78" w:rsidRDefault="00614E78" w:rsidP="00614E78"/>
    <w:p w14:paraId="0CDA442D" w14:textId="77777777" w:rsidR="004C0EE1" w:rsidRPr="004C0EE1" w:rsidRDefault="004C0EE1" w:rsidP="004C0EE1">
      <w:pPr>
        <w:pStyle w:val="NoSpacing"/>
        <w:rPr>
          <w:b/>
          <w:bCs/>
          <w:sz w:val="21"/>
          <w:szCs w:val="24"/>
        </w:rPr>
      </w:pPr>
      <w:r w:rsidRPr="004C0EE1">
        <w:rPr>
          <w:b/>
          <w:bCs/>
          <w:sz w:val="21"/>
          <w:szCs w:val="24"/>
        </w:rPr>
        <w:t>Vervolg casus</w:t>
      </w:r>
    </w:p>
    <w:p w14:paraId="28727402" w14:textId="77777777" w:rsidR="00614E78" w:rsidRDefault="00614E78" w:rsidP="00614E78">
      <w:r>
        <w:t xml:space="preserve">Deze patiënt neemt een aantal medicijnen oraal. </w:t>
      </w:r>
    </w:p>
    <w:p w14:paraId="49D938E2" w14:textId="77777777" w:rsidR="00614E78" w:rsidRDefault="00614E78" w:rsidP="00614E78">
      <w:r>
        <w:rPr>
          <w:b/>
          <w:bCs/>
        </w:rPr>
        <w:t xml:space="preserve">Vraag 6: </w:t>
      </w:r>
      <w:r>
        <w:t xml:space="preserve">Door welke factoren kan de absorptie van geneesmiddelen in het algemeen beïnvloed worden? Welke herken je in deze casus? </w:t>
      </w:r>
    </w:p>
    <w:p w14:paraId="2D680CDF" w14:textId="77777777" w:rsidR="00614E78" w:rsidRDefault="00614E78" w:rsidP="00614E78">
      <w:r>
        <w:rPr>
          <w:b/>
          <w:bCs/>
        </w:rPr>
        <w:t>Vraag 7:</w:t>
      </w:r>
      <w:r>
        <w:t xml:space="preserve"> Hoe noem je dit soort interacties?</w:t>
      </w:r>
    </w:p>
    <w:p w14:paraId="0BC28787" w14:textId="27CDA4EF" w:rsidR="00614E78" w:rsidRDefault="00614E78" w:rsidP="00614E78">
      <w:r>
        <w:rPr>
          <w:b/>
          <w:bCs/>
        </w:rPr>
        <w:t xml:space="preserve">Vraag 8: </w:t>
      </w:r>
      <w:r>
        <w:t>Soms wil je de absorptie</w:t>
      </w:r>
      <w:r w:rsidR="002E1CC1">
        <w:t xml:space="preserve"> van een medicijn bewust</w:t>
      </w:r>
      <w:r>
        <w:t xml:space="preserve"> verminderen. Bedenk een situatie waarin je de absorptie zou willen verminderen en hoe je dit kunt bereiken. </w:t>
      </w:r>
    </w:p>
    <w:p w14:paraId="40D60894" w14:textId="77777777" w:rsidR="00614E78" w:rsidRDefault="00614E78" w:rsidP="00614E78"/>
    <w:p w14:paraId="6E13FAFE" w14:textId="77777777" w:rsidR="00614E78" w:rsidRDefault="00614E78" w:rsidP="00614E78">
      <w:pPr>
        <w:pStyle w:val="Heading1"/>
      </w:pPr>
      <w:r>
        <w:t>Distributie</w:t>
      </w:r>
    </w:p>
    <w:p w14:paraId="0F90CB54" w14:textId="77777777" w:rsidR="00614E78" w:rsidRDefault="00614E78" w:rsidP="00614E78">
      <w:r>
        <w:rPr>
          <w:b/>
          <w:bCs/>
        </w:rPr>
        <w:t>Vraag 9:</w:t>
      </w:r>
      <w:r>
        <w:t xml:space="preserve"> Waar in het lichaam werken </w:t>
      </w:r>
      <w:proofErr w:type="spellStart"/>
      <w:r>
        <w:t>temazepam</w:t>
      </w:r>
      <w:proofErr w:type="spellEnd"/>
      <w:r>
        <w:t xml:space="preserve"> en opiaten? </w:t>
      </w:r>
    </w:p>
    <w:p w14:paraId="40D4FBF4" w14:textId="77777777" w:rsidR="00614E78" w:rsidRDefault="00614E78" w:rsidP="00614E78">
      <w:r>
        <w:rPr>
          <w:b/>
          <w:bCs/>
        </w:rPr>
        <w:t xml:space="preserve">Vraag 10: </w:t>
      </w:r>
      <w:r>
        <w:t xml:space="preserve">Welke eigenschap heeft een middel nodig om de bloed-hersenbarrière te passeren? </w:t>
      </w:r>
    </w:p>
    <w:p w14:paraId="45D2A073" w14:textId="77777777" w:rsidR="00614E78" w:rsidRDefault="00614E78" w:rsidP="00614E78">
      <w:r>
        <w:rPr>
          <w:b/>
          <w:bCs/>
        </w:rPr>
        <w:t>Vraag 11:</w:t>
      </w:r>
      <w:r>
        <w:t xml:space="preserve"> Wat zijn gevolgen van een hoge of lage lipofiliteit op de verdeling van een middel door het lichaam? Betrek in je antwoord het begrip verdelingsvolume. </w:t>
      </w:r>
    </w:p>
    <w:p w14:paraId="3C622954" w14:textId="77777777" w:rsidR="00614E78" w:rsidRDefault="00614E78" w:rsidP="00614E78">
      <w:r>
        <w:rPr>
          <w:b/>
          <w:bCs/>
        </w:rPr>
        <w:t xml:space="preserve">Vraag 12: </w:t>
      </w:r>
      <w:r>
        <w:t xml:space="preserve">Welke middelen moeten in het bloed werken? Welke juist niet? Vergelijk het verdelingsvolume. </w:t>
      </w:r>
    </w:p>
    <w:p w14:paraId="1CD85548" w14:textId="77777777" w:rsidR="00614E78" w:rsidRDefault="00614E78" w:rsidP="00614E78"/>
    <w:p w14:paraId="324C75DC" w14:textId="77777777" w:rsidR="00614E78" w:rsidRDefault="00614E78" w:rsidP="00614E78">
      <w:pPr>
        <w:pStyle w:val="Heading1"/>
      </w:pPr>
      <w:r>
        <w:t xml:space="preserve">Metabolisme </w:t>
      </w:r>
    </w:p>
    <w:p w14:paraId="3A52566F" w14:textId="77777777" w:rsidR="00614E78" w:rsidRDefault="00614E78" w:rsidP="00614E78">
      <w:r>
        <w:t xml:space="preserve">Dhr. Jansen lijkt niet goed te reageren op de voorgeschreven </w:t>
      </w:r>
      <w:proofErr w:type="spellStart"/>
      <w:r>
        <w:t>oxycodon</w:t>
      </w:r>
      <w:proofErr w:type="spellEnd"/>
      <w:r>
        <w:t xml:space="preserve">. Dit kan verklaard worden door bepaalde processen die tot het metabolisme behoren. </w:t>
      </w:r>
    </w:p>
    <w:p w14:paraId="03CAAE2E" w14:textId="77777777" w:rsidR="00614E78" w:rsidRDefault="00614E78" w:rsidP="00614E78">
      <w:r>
        <w:rPr>
          <w:b/>
          <w:bCs/>
        </w:rPr>
        <w:t>Vraag 13:</w:t>
      </w:r>
      <w:r>
        <w:t xml:space="preserve"> Welk proces wordt hier bedoeld? Zoek op voor opiaten, met in het bijzonder </w:t>
      </w:r>
      <w:proofErr w:type="spellStart"/>
      <w:r>
        <w:t>oxycodon</w:t>
      </w:r>
      <w:proofErr w:type="spellEnd"/>
      <w:r>
        <w:t xml:space="preserve"> en </w:t>
      </w:r>
      <w:proofErr w:type="spellStart"/>
      <w:r>
        <w:t>tramadol</w:t>
      </w:r>
      <w:proofErr w:type="spellEnd"/>
      <w:r>
        <w:t xml:space="preserve">. </w:t>
      </w:r>
    </w:p>
    <w:p w14:paraId="1188C3A0" w14:textId="77777777" w:rsidR="00614E78" w:rsidRDefault="00614E78" w:rsidP="00614E78">
      <w:r>
        <w:rPr>
          <w:b/>
          <w:bCs/>
        </w:rPr>
        <w:t xml:space="preserve">Vraag 14: </w:t>
      </w:r>
      <w:r>
        <w:t>Welke invloed kan een medicijn hebben op bovenstaand proces? En hoe noem je dit soort interacties?</w:t>
      </w:r>
    </w:p>
    <w:p w14:paraId="46C58B58" w14:textId="77777777" w:rsidR="00614E78" w:rsidRDefault="00614E78" w:rsidP="00614E78">
      <w:r>
        <w:rPr>
          <w:b/>
          <w:bCs/>
        </w:rPr>
        <w:t xml:space="preserve">Vraag 15: </w:t>
      </w:r>
      <w:r>
        <w:t xml:space="preserve">Wat is de invloed van een sterk verminderde leverfunctie op bovenstaande processen? Waar moet je soms rekening mee houden? </w:t>
      </w:r>
    </w:p>
    <w:p w14:paraId="237F8DFB" w14:textId="77777777" w:rsidR="00614E78" w:rsidRDefault="00614E78" w:rsidP="00614E78"/>
    <w:p w14:paraId="6F7695F2" w14:textId="77777777" w:rsidR="00614E78" w:rsidRDefault="00614E78" w:rsidP="00614E78">
      <w:pPr>
        <w:pStyle w:val="Heading1"/>
      </w:pPr>
      <w:r>
        <w:t>Excretie</w:t>
      </w:r>
    </w:p>
    <w:p w14:paraId="336354DC" w14:textId="77777777" w:rsidR="00614E78" w:rsidRDefault="00614E78" w:rsidP="00614E78">
      <w:r>
        <w:t xml:space="preserve">Onder de huidige therapie is er geen progressie van zijn longtumor en uitzaaiingen. Sterker nog, de pijn lijkt steeds beter onder controle. Tijdens uw vakantie heeft een waarnemend huisarts, op vraag van dhr. Jansen, de sterwerkende opiaten gestopt en deze vervangen door </w:t>
      </w:r>
      <w:proofErr w:type="spellStart"/>
      <w:r>
        <w:t>tramadol</w:t>
      </w:r>
      <w:proofErr w:type="spellEnd"/>
      <w:r>
        <w:t xml:space="preserve">. </w:t>
      </w:r>
    </w:p>
    <w:p w14:paraId="12843F72" w14:textId="59662888" w:rsidR="00390571" w:rsidRPr="00390571" w:rsidRDefault="00390571" w:rsidP="00614E78">
      <w:pPr>
        <w:rPr>
          <w:i/>
          <w:iCs/>
          <w:sz w:val="18"/>
          <w:szCs w:val="22"/>
        </w:rPr>
      </w:pPr>
      <w:r w:rsidRPr="00390571">
        <w:rPr>
          <w:i/>
          <w:iCs/>
          <w:sz w:val="18"/>
          <w:szCs w:val="22"/>
        </w:rPr>
        <w:t xml:space="preserve">De keuze voor </w:t>
      </w:r>
      <w:proofErr w:type="spellStart"/>
      <w:r w:rsidRPr="00390571">
        <w:rPr>
          <w:i/>
          <w:iCs/>
          <w:sz w:val="18"/>
          <w:szCs w:val="22"/>
        </w:rPr>
        <w:t>tramadol</w:t>
      </w:r>
      <w:proofErr w:type="spellEnd"/>
      <w:r w:rsidRPr="00390571">
        <w:rPr>
          <w:i/>
          <w:iCs/>
          <w:sz w:val="18"/>
          <w:szCs w:val="22"/>
        </w:rPr>
        <w:t xml:space="preserve"> is eigenlijk geen geschikte keuze. Pijn bij metastasen wordt altijd behandeld met sterkwerkende opioïden wanneer paracetamol onvoldoende effect heeft (zie </w:t>
      </w:r>
      <w:proofErr w:type="spellStart"/>
      <w:r w:rsidRPr="00390571">
        <w:rPr>
          <w:i/>
          <w:iCs/>
          <w:sz w:val="18"/>
          <w:szCs w:val="22"/>
        </w:rPr>
        <w:t>Oncoline</w:t>
      </w:r>
      <w:proofErr w:type="spellEnd"/>
      <w:r w:rsidRPr="00390571">
        <w:rPr>
          <w:i/>
          <w:iCs/>
          <w:sz w:val="18"/>
          <w:szCs w:val="22"/>
        </w:rPr>
        <w:t xml:space="preserve">-richtlijn ‘Pijn’). Bovendien is het geven van </w:t>
      </w:r>
      <w:proofErr w:type="spellStart"/>
      <w:r w:rsidRPr="00390571">
        <w:rPr>
          <w:i/>
          <w:iCs/>
          <w:sz w:val="18"/>
          <w:szCs w:val="22"/>
        </w:rPr>
        <w:t>tramadol</w:t>
      </w:r>
      <w:proofErr w:type="spellEnd"/>
      <w:r w:rsidRPr="00390571">
        <w:rPr>
          <w:i/>
          <w:iCs/>
          <w:sz w:val="18"/>
          <w:szCs w:val="22"/>
        </w:rPr>
        <w:t xml:space="preserve"> bij ouderen (&gt;70 jaar) niet verstandig, vanwege een verhoogd risico op verwardheid en delier (doordat </w:t>
      </w:r>
      <w:proofErr w:type="spellStart"/>
      <w:r w:rsidRPr="00390571">
        <w:rPr>
          <w:i/>
          <w:iCs/>
          <w:sz w:val="18"/>
          <w:szCs w:val="22"/>
        </w:rPr>
        <w:t>tramadol</w:t>
      </w:r>
      <w:proofErr w:type="spellEnd"/>
      <w:r w:rsidRPr="00390571">
        <w:rPr>
          <w:i/>
          <w:iCs/>
          <w:sz w:val="18"/>
          <w:szCs w:val="22"/>
        </w:rPr>
        <w:t xml:space="preserve"> ook invloed heeft op noradrenaline en serotonine). </w:t>
      </w:r>
    </w:p>
    <w:p w14:paraId="12118C28" w14:textId="463AA7EF" w:rsidR="00390571" w:rsidRDefault="00614E78" w:rsidP="00390571">
      <w:pPr>
        <w:pStyle w:val="NoSpacing"/>
      </w:pPr>
      <w:r>
        <w:t xml:space="preserve">Een paar weken later komt dhr. Jansen suf op de SEH. Hij is </w:t>
      </w:r>
      <w:proofErr w:type="spellStart"/>
      <w:r>
        <w:t>bradypneu</w:t>
      </w:r>
      <w:proofErr w:type="spellEnd"/>
      <w:r>
        <w:t xml:space="preserve"> (ademhalingsfrequentie is 8) en heeft een bradycardie. Door de SEH-arts wordt gedacht aan een opiatenintoxicatie. Mevrouw Jansen, de partner van dhr. Jansen, kan met zekerheid zeggen dat haar partner niet meer </w:t>
      </w:r>
      <w:proofErr w:type="spellStart"/>
      <w:r>
        <w:t>tramadol</w:t>
      </w:r>
      <w:proofErr w:type="spellEnd"/>
      <w:r>
        <w:t xml:space="preserve"> heeft ingenomen dan normaal. Er lijkt dus geen sprake te zijn van een (on)bewuste overdosering. Wel heeft ze gemerkt dat de sufheid langzaam is toegenomen over de laatste weken. </w:t>
      </w:r>
    </w:p>
    <w:p w14:paraId="1528E17A" w14:textId="77777777" w:rsidR="00390571" w:rsidRDefault="00390571" w:rsidP="00390571">
      <w:pPr>
        <w:pStyle w:val="NoSpacing"/>
      </w:pPr>
    </w:p>
    <w:p w14:paraId="76925F1D" w14:textId="384EC282" w:rsidR="00614E78" w:rsidRDefault="00614E78" w:rsidP="00614E78">
      <w:r>
        <w:rPr>
          <w:b/>
          <w:bCs/>
        </w:rPr>
        <w:t>Vraag 1</w:t>
      </w:r>
      <w:r w:rsidR="00390571">
        <w:rPr>
          <w:b/>
          <w:bCs/>
        </w:rPr>
        <w:t>6</w:t>
      </w:r>
      <w:r>
        <w:rPr>
          <w:b/>
          <w:bCs/>
        </w:rPr>
        <w:t xml:space="preserve">: </w:t>
      </w:r>
      <w:r>
        <w:t xml:space="preserve">Wat zou de oorzaak kunnen zijn dat dhr. Jansen nu zo heftig reageert op zijn pijnstilling, ondanks dat hij dezelfde dosis als normaal heeft ingenomen? Denk hierbij aan de bijwerkingen van de medicatie die meneer gebruikt (let op: het gaat om de excretie). </w:t>
      </w:r>
    </w:p>
    <w:p w14:paraId="6857E314" w14:textId="5909ED0A" w:rsidR="00614E78" w:rsidRDefault="00614E78" w:rsidP="00614E78">
      <w:r>
        <w:rPr>
          <w:b/>
          <w:bCs/>
        </w:rPr>
        <w:lastRenderedPageBreak/>
        <w:t>Vraag 1</w:t>
      </w:r>
      <w:r w:rsidR="00390571">
        <w:rPr>
          <w:b/>
          <w:bCs/>
        </w:rPr>
        <w:t>7</w:t>
      </w:r>
      <w:r>
        <w:rPr>
          <w:b/>
          <w:bCs/>
        </w:rPr>
        <w:t>:</w:t>
      </w:r>
      <w:r>
        <w:t xml:space="preserve"> Op welke manier worden geneesmiddelen uitgescheiden? En hoelang duurt het voordat een middel uit het lichaam is? Betrek in je antwoord de begrippen: eerste- en nuldeorde-kinetiek en halfwaardetijd.</w:t>
      </w:r>
    </w:p>
    <w:p w14:paraId="0EAF66BC" w14:textId="22A542BB" w:rsidR="00614E78" w:rsidRDefault="00614E78" w:rsidP="00614E78">
      <w:r>
        <w:rPr>
          <w:b/>
          <w:bCs/>
        </w:rPr>
        <w:t>Vraag 1</w:t>
      </w:r>
      <w:r w:rsidR="00390571">
        <w:rPr>
          <w:b/>
          <w:bCs/>
        </w:rPr>
        <w:t>8</w:t>
      </w:r>
      <w:r>
        <w:rPr>
          <w:b/>
          <w:bCs/>
        </w:rPr>
        <w:t xml:space="preserve">: </w:t>
      </w:r>
      <w:r>
        <w:t xml:space="preserve">Wat is het effect van een verminderde lever- en/of nierfunctie op de excretie? </w:t>
      </w:r>
    </w:p>
    <w:p w14:paraId="7A05066C" w14:textId="333627A4" w:rsidR="00614E78" w:rsidRPr="00F354A4" w:rsidRDefault="00614E78" w:rsidP="00614E78">
      <w:r>
        <w:rPr>
          <w:b/>
          <w:bCs/>
        </w:rPr>
        <w:t xml:space="preserve">Vraag </w:t>
      </w:r>
      <w:r w:rsidR="00390571">
        <w:rPr>
          <w:b/>
          <w:bCs/>
        </w:rPr>
        <w:t>19</w:t>
      </w:r>
      <w:r>
        <w:rPr>
          <w:b/>
          <w:bCs/>
        </w:rPr>
        <w:t xml:space="preserve">: </w:t>
      </w:r>
      <w:r w:rsidRPr="00142B3C">
        <w:t>Hoe kunnen medicijnen en hun metabolieten in het milieu terecht komen en wat kan je hier als voorschrijver tegen doen?</w:t>
      </w:r>
    </w:p>
    <w:p w14:paraId="710C02BB" w14:textId="4C75B219" w:rsidR="00D47B79" w:rsidRPr="002E0E5B" w:rsidRDefault="00D47B79" w:rsidP="00D47B79">
      <w:r w:rsidRPr="002E0E5B">
        <w:rPr>
          <w:b/>
          <w:bCs/>
        </w:rPr>
        <w:t>Vraag 2</w:t>
      </w:r>
      <w:r w:rsidR="00390571">
        <w:rPr>
          <w:b/>
          <w:bCs/>
        </w:rPr>
        <w:t>0</w:t>
      </w:r>
      <w:r w:rsidRPr="00D47B79">
        <w:t xml:space="preserve">: Ernstige opiaatintoxicaties kunnen worden behandeld met </w:t>
      </w:r>
      <w:proofErr w:type="spellStart"/>
      <w:r w:rsidRPr="00D47B79">
        <w:t>naloxon</w:t>
      </w:r>
      <w:proofErr w:type="spellEnd"/>
      <w:r w:rsidRPr="00D47B79">
        <w:t xml:space="preserve">. Wat voor middel is </w:t>
      </w:r>
      <w:proofErr w:type="spellStart"/>
      <w:r w:rsidRPr="00D47B79">
        <w:t>naloxon</w:t>
      </w:r>
      <w:proofErr w:type="spellEnd"/>
      <w:r w:rsidRPr="00D47B79">
        <w:t>? Leg ook het verschil tussen een ant</w:t>
      </w:r>
      <w:r w:rsidR="00F827A5">
        <w:t>a</w:t>
      </w:r>
      <w:r w:rsidRPr="00D47B79">
        <w:t>gonist en agonist uit. Van welke soort interactie spreken we nu?</w:t>
      </w:r>
      <w:r w:rsidRPr="002E0E5B">
        <w:t xml:space="preserve"> </w:t>
      </w:r>
    </w:p>
    <w:p w14:paraId="44768170" w14:textId="77777777" w:rsidR="00614E78" w:rsidRDefault="00614E78" w:rsidP="00614E78"/>
    <w:p w14:paraId="1150830D" w14:textId="77777777" w:rsidR="00614E78" w:rsidRDefault="00614E78" w:rsidP="00614E78">
      <w:pPr>
        <w:pStyle w:val="Heading1"/>
      </w:pPr>
      <w:r>
        <w:t xml:space="preserve">Therapeutisch raam </w:t>
      </w:r>
    </w:p>
    <w:p w14:paraId="58C049A3" w14:textId="22BF5C38" w:rsidR="00614E78" w:rsidRDefault="00614E78" w:rsidP="00614E78">
      <w:r>
        <w:rPr>
          <w:b/>
          <w:bCs/>
        </w:rPr>
        <w:t>Vraag 2</w:t>
      </w:r>
      <w:r w:rsidR="00390571">
        <w:rPr>
          <w:b/>
          <w:bCs/>
        </w:rPr>
        <w:t>1</w:t>
      </w:r>
      <w:r>
        <w:rPr>
          <w:b/>
          <w:bCs/>
        </w:rPr>
        <w:t>:</w:t>
      </w:r>
      <w:r>
        <w:t xml:space="preserve"> Beschrijf in eigen woorden het therapeutisch raam. Benoem de belangrijkste componenten (MEC, MTC, Steady state) en leg uit waarom dit belangrijk is om te kennen als voorschrijver. </w:t>
      </w:r>
    </w:p>
    <w:p w14:paraId="63D5C9BB" w14:textId="4698DEE4" w:rsidR="00614E78" w:rsidRDefault="00614E78" w:rsidP="00614E78">
      <w:r>
        <w:rPr>
          <w:b/>
          <w:bCs/>
        </w:rPr>
        <w:t>Vraag 2</w:t>
      </w:r>
      <w:r w:rsidR="00390571">
        <w:rPr>
          <w:b/>
          <w:bCs/>
        </w:rPr>
        <w:t>2</w:t>
      </w:r>
      <w:r>
        <w:rPr>
          <w:b/>
          <w:bCs/>
        </w:rPr>
        <w:t>:</w:t>
      </w:r>
      <w:r>
        <w:t xml:space="preserve"> Hieronder ziet u een afbeelding van de concentratie van een geneesmiddel over de tijd. Elke 5-6 halfwaardetijd wordt er een nieuwe dosis gegeven. Beschrijf (of teken!) wat er gebeurt als je het geneesmiddel elke halfwaardetijd toedient en korter dan elke halfwaardetijd. </w:t>
      </w:r>
    </w:p>
    <w:p w14:paraId="1BA8EAC5" w14:textId="77777777" w:rsidR="00614E78" w:rsidRDefault="00614E78" w:rsidP="00614E78">
      <w:r w:rsidRPr="006414E8">
        <w:rPr>
          <w:noProof/>
          <w:lang w:eastAsia="nl-NL"/>
        </w:rPr>
        <w:drawing>
          <wp:inline distT="0" distB="0" distL="0" distR="0" wp14:anchorId="536EB704" wp14:editId="519AD841">
            <wp:extent cx="2897109" cy="2039565"/>
            <wp:effectExtent l="0" t="0" r="0" b="5715"/>
            <wp:docPr id="1972254592" name="Picture 1" descr="A diagram of a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54592" name="Picture 1" descr="A diagram of a wav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1472" cy="2063757"/>
                    </a:xfrm>
                    <a:prstGeom prst="rect">
                      <a:avLst/>
                    </a:prstGeom>
                  </pic:spPr>
                </pic:pic>
              </a:graphicData>
            </a:graphic>
          </wp:inline>
        </w:drawing>
      </w:r>
    </w:p>
    <w:p w14:paraId="3A434742" w14:textId="634BE1F2" w:rsidR="00614E78" w:rsidRDefault="00614E78" w:rsidP="00614E78">
      <w:pPr>
        <w:rPr>
          <w:rFonts w:cstheme="minorHAnsi"/>
          <w:noProof/>
        </w:rPr>
      </w:pPr>
      <w:r>
        <w:rPr>
          <w:b/>
          <w:bCs/>
        </w:rPr>
        <w:t>Vraag 2</w:t>
      </w:r>
      <w:r w:rsidR="00390571">
        <w:rPr>
          <w:b/>
          <w:bCs/>
        </w:rPr>
        <w:t>3</w:t>
      </w:r>
      <w:r>
        <w:rPr>
          <w:b/>
          <w:bCs/>
        </w:rPr>
        <w:t xml:space="preserve">: </w:t>
      </w:r>
      <w:r>
        <w:t>Hieronder ziet u een afbeelding van een steady state. Beschrijf (of teken!) wat er gebeurt als je de dosering verdubbelt of halveert en als je het geneesmiddel met dezelfde dosering twee keer zo vaak geeft of voor de helft zo vaak (gebruik de begrippen MTC, MEC, concentratie).</w:t>
      </w:r>
      <w:r w:rsidRPr="006414E8">
        <w:rPr>
          <w:rFonts w:cstheme="minorHAnsi"/>
          <w:noProof/>
        </w:rPr>
        <w:t xml:space="preserve"> </w:t>
      </w:r>
    </w:p>
    <w:p w14:paraId="42117197" w14:textId="77777777" w:rsidR="00614E78" w:rsidRDefault="00614E78" w:rsidP="00614E78">
      <w:pPr>
        <w:spacing w:after="0"/>
        <w:rPr>
          <w:rFonts w:cstheme="minorHAnsi"/>
          <w:noProof/>
        </w:rPr>
      </w:pPr>
      <w:r w:rsidRPr="007C0981">
        <w:rPr>
          <w:rFonts w:cstheme="minorHAnsi"/>
          <w:noProof/>
          <w:lang w:eastAsia="nl-NL"/>
        </w:rPr>
        <w:drawing>
          <wp:inline distT="0" distB="0" distL="0" distR="0" wp14:anchorId="350FF0B0" wp14:editId="3F9160B6">
            <wp:extent cx="1765426" cy="1583933"/>
            <wp:effectExtent l="0" t="0" r="0" b="3810"/>
            <wp:docPr id="2" name="Afbeelding 2" descr="A graph of a graph of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 graph of a graph of a wav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1010" cy="1606887"/>
                    </a:xfrm>
                    <a:prstGeom prst="rect">
                      <a:avLst/>
                    </a:prstGeom>
                    <a:noFill/>
                    <a:ln>
                      <a:noFill/>
                    </a:ln>
                  </pic:spPr>
                </pic:pic>
              </a:graphicData>
            </a:graphic>
          </wp:inline>
        </w:drawing>
      </w:r>
    </w:p>
    <w:p w14:paraId="323F73B1" w14:textId="52F1E044" w:rsidR="00614E78" w:rsidRDefault="00614E78" w:rsidP="00614E78">
      <w:pPr>
        <w:spacing w:after="0"/>
        <w:rPr>
          <w:rFonts w:eastAsiaTheme="majorEastAsia" w:cs="Times New Roman (Headings CS)"/>
          <w:b/>
          <w:color w:val="0F4761" w:themeColor="accent1" w:themeShade="BF"/>
          <w:spacing w:val="20"/>
          <w:sz w:val="28"/>
          <w:szCs w:val="32"/>
        </w:rPr>
      </w:pPr>
    </w:p>
    <w:sectPr w:rsidR="00614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3718"/>
    <w:multiLevelType w:val="hybridMultilevel"/>
    <w:tmpl w:val="6388F4DC"/>
    <w:lvl w:ilvl="0" w:tplc="7CDA5DB6">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2B17037"/>
    <w:multiLevelType w:val="singleLevel"/>
    <w:tmpl w:val="7CDA5DB6"/>
    <w:lvl w:ilvl="0">
      <w:start w:val="1"/>
      <w:numFmt w:val="bullet"/>
      <w:lvlText w:val="-"/>
      <w:lvlJc w:val="left"/>
      <w:pPr>
        <w:ind w:left="502" w:hanging="360"/>
      </w:pPr>
      <w:rPr>
        <w:rFonts w:ascii="Calibri" w:eastAsiaTheme="minorHAnsi" w:hAnsi="Calibri" w:cs="Calibri" w:hint="default"/>
        <w:color w:val="auto"/>
      </w:rPr>
    </w:lvl>
  </w:abstractNum>
  <w:abstractNum w:abstractNumId="2" w15:restartNumberingAfterBreak="0">
    <w:nsid w:val="545F75D1"/>
    <w:multiLevelType w:val="multilevel"/>
    <w:tmpl w:val="7968E730"/>
    <w:styleLink w:val="Style1"/>
    <w:lvl w:ilvl="0">
      <w:start w:val="1"/>
      <w:numFmt w:val="bullet"/>
      <w:lvlText w:val=""/>
      <w:lvlJc w:val="left"/>
      <w:pPr>
        <w:ind w:left="502" w:hanging="360"/>
      </w:pPr>
      <w:rPr>
        <w:rFonts w:ascii="Symbol" w:hAnsi="Symbol" w:hint="default"/>
      </w:rPr>
    </w:lvl>
    <w:lvl w:ilvl="1">
      <w:start w:val="1"/>
      <w:numFmt w:val="bullet"/>
      <w:lvlText w:val="›"/>
      <w:lvlJc w:val="left"/>
      <w:pPr>
        <w:ind w:left="927" w:hanging="360"/>
      </w:pPr>
      <w:rPr>
        <w:rFonts w:ascii="Wingdings" w:hAnsi="Wingdings" w:cs="Courier New" w:hint="default"/>
      </w:rPr>
    </w:lvl>
    <w:lvl w:ilvl="2">
      <w:start w:val="1"/>
      <w:numFmt w:val="bullet"/>
      <w:lvlText w:val="-"/>
      <w:lvlJc w:val="left"/>
      <w:pPr>
        <w:ind w:left="1353" w:hanging="360"/>
      </w:pPr>
      <w:rPr>
        <w:rFonts w:ascii="Calibri (Body)" w:hAnsi="Calibri (Body)" w:hint="default"/>
      </w:rPr>
    </w:lvl>
    <w:lvl w:ilvl="3">
      <w:start w:val="1"/>
      <w:numFmt w:val="bullet"/>
      <w:lvlText w:val=" "/>
      <w:lvlJc w:val="left"/>
      <w:pPr>
        <w:ind w:left="2662" w:hanging="360"/>
      </w:pPr>
      <w:rPr>
        <w:rFonts w:ascii="Wingdings" w:hAnsi="Wingdings"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5E0F2A1E"/>
    <w:multiLevelType w:val="hybridMultilevel"/>
    <w:tmpl w:val="9642F9E4"/>
    <w:lvl w:ilvl="0" w:tplc="A148DE74">
      <w:start w:val="21"/>
      <w:numFmt w:val="bullet"/>
      <w:lvlText w:val="-"/>
      <w:lvlJc w:val="left"/>
      <w:pPr>
        <w:ind w:left="502" w:hanging="360"/>
      </w:pPr>
      <w:rPr>
        <w:rFonts w:ascii="Calibri" w:eastAsia="Arial"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5FE062AF"/>
    <w:multiLevelType w:val="hybridMultilevel"/>
    <w:tmpl w:val="F7A2C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A8646C"/>
    <w:multiLevelType w:val="hybridMultilevel"/>
    <w:tmpl w:val="EF788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D54F42"/>
    <w:multiLevelType w:val="multilevel"/>
    <w:tmpl w:val="04090021"/>
    <w:styleLink w:val="Checklist"/>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69049908">
    <w:abstractNumId w:val="6"/>
  </w:num>
  <w:num w:numId="2" w16cid:durableId="1717778354">
    <w:abstractNumId w:val="2"/>
  </w:num>
  <w:num w:numId="3" w16cid:durableId="291256466">
    <w:abstractNumId w:val="2"/>
  </w:num>
  <w:num w:numId="4" w16cid:durableId="250965538">
    <w:abstractNumId w:val="1"/>
  </w:num>
  <w:num w:numId="5" w16cid:durableId="358051507">
    <w:abstractNumId w:val="4"/>
  </w:num>
  <w:num w:numId="6" w16cid:durableId="1277325949">
    <w:abstractNumId w:val="5"/>
  </w:num>
  <w:num w:numId="7" w16cid:durableId="1660498661">
    <w:abstractNumId w:val="0"/>
  </w:num>
  <w:num w:numId="8" w16cid:durableId="105404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C0"/>
    <w:rsid w:val="000139B7"/>
    <w:rsid w:val="00015C81"/>
    <w:rsid w:val="00020695"/>
    <w:rsid w:val="00025B4F"/>
    <w:rsid w:val="000345B1"/>
    <w:rsid w:val="0005028E"/>
    <w:rsid w:val="0005189B"/>
    <w:rsid w:val="00055530"/>
    <w:rsid w:val="00056920"/>
    <w:rsid w:val="00056BBB"/>
    <w:rsid w:val="000607A1"/>
    <w:rsid w:val="000662D3"/>
    <w:rsid w:val="00073A54"/>
    <w:rsid w:val="00074375"/>
    <w:rsid w:val="00074F7B"/>
    <w:rsid w:val="000A15A7"/>
    <w:rsid w:val="000C1F15"/>
    <w:rsid w:val="000C4B26"/>
    <w:rsid w:val="000E57CE"/>
    <w:rsid w:val="000F3CE6"/>
    <w:rsid w:val="000F7D07"/>
    <w:rsid w:val="000F7ED9"/>
    <w:rsid w:val="00103554"/>
    <w:rsid w:val="001208D6"/>
    <w:rsid w:val="00137414"/>
    <w:rsid w:val="00151DA2"/>
    <w:rsid w:val="00166381"/>
    <w:rsid w:val="00166AB3"/>
    <w:rsid w:val="00167C71"/>
    <w:rsid w:val="00177B71"/>
    <w:rsid w:val="00182B66"/>
    <w:rsid w:val="001858EC"/>
    <w:rsid w:val="001911D9"/>
    <w:rsid w:val="00191249"/>
    <w:rsid w:val="001979C3"/>
    <w:rsid w:val="001A1558"/>
    <w:rsid w:val="001A70F8"/>
    <w:rsid w:val="001B7884"/>
    <w:rsid w:val="001D54FA"/>
    <w:rsid w:val="0021742B"/>
    <w:rsid w:val="00225625"/>
    <w:rsid w:val="0022584E"/>
    <w:rsid w:val="00225A76"/>
    <w:rsid w:val="002265F5"/>
    <w:rsid w:val="0023159D"/>
    <w:rsid w:val="00235F31"/>
    <w:rsid w:val="002522CA"/>
    <w:rsid w:val="002555C2"/>
    <w:rsid w:val="0025718A"/>
    <w:rsid w:val="002632FF"/>
    <w:rsid w:val="00266B70"/>
    <w:rsid w:val="00271B8D"/>
    <w:rsid w:val="00274CC5"/>
    <w:rsid w:val="00275ADE"/>
    <w:rsid w:val="00283230"/>
    <w:rsid w:val="002A057E"/>
    <w:rsid w:val="002C5EA1"/>
    <w:rsid w:val="002E1CC1"/>
    <w:rsid w:val="002F45B6"/>
    <w:rsid w:val="00317C1B"/>
    <w:rsid w:val="00324803"/>
    <w:rsid w:val="003516A4"/>
    <w:rsid w:val="003566CD"/>
    <w:rsid w:val="003576A1"/>
    <w:rsid w:val="00361F78"/>
    <w:rsid w:val="00381AF3"/>
    <w:rsid w:val="003868D3"/>
    <w:rsid w:val="00390571"/>
    <w:rsid w:val="00391009"/>
    <w:rsid w:val="00397682"/>
    <w:rsid w:val="00397ACE"/>
    <w:rsid w:val="003A0E3B"/>
    <w:rsid w:val="003A3789"/>
    <w:rsid w:val="003B075D"/>
    <w:rsid w:val="003B7DDF"/>
    <w:rsid w:val="003C012E"/>
    <w:rsid w:val="003E27F2"/>
    <w:rsid w:val="004170D7"/>
    <w:rsid w:val="004577C0"/>
    <w:rsid w:val="004621FC"/>
    <w:rsid w:val="00473658"/>
    <w:rsid w:val="0047722B"/>
    <w:rsid w:val="004851DA"/>
    <w:rsid w:val="004A0167"/>
    <w:rsid w:val="004C0EE1"/>
    <w:rsid w:val="004D757B"/>
    <w:rsid w:val="004E12CD"/>
    <w:rsid w:val="00503308"/>
    <w:rsid w:val="0050523F"/>
    <w:rsid w:val="005161B0"/>
    <w:rsid w:val="00517ECC"/>
    <w:rsid w:val="005224CD"/>
    <w:rsid w:val="005264B7"/>
    <w:rsid w:val="0053079B"/>
    <w:rsid w:val="005372CC"/>
    <w:rsid w:val="005405DA"/>
    <w:rsid w:val="0054425A"/>
    <w:rsid w:val="00544F6F"/>
    <w:rsid w:val="0056441F"/>
    <w:rsid w:val="00593681"/>
    <w:rsid w:val="00595ED6"/>
    <w:rsid w:val="005B1419"/>
    <w:rsid w:val="005C01E5"/>
    <w:rsid w:val="005C0B45"/>
    <w:rsid w:val="005C5BA0"/>
    <w:rsid w:val="005C6D29"/>
    <w:rsid w:val="005D4BE6"/>
    <w:rsid w:val="005D5EEC"/>
    <w:rsid w:val="005E0D4D"/>
    <w:rsid w:val="005F5410"/>
    <w:rsid w:val="005F7854"/>
    <w:rsid w:val="00601560"/>
    <w:rsid w:val="006026A9"/>
    <w:rsid w:val="00602E37"/>
    <w:rsid w:val="00605862"/>
    <w:rsid w:val="00614E78"/>
    <w:rsid w:val="00643FB6"/>
    <w:rsid w:val="0065488C"/>
    <w:rsid w:val="0065667A"/>
    <w:rsid w:val="00657BE1"/>
    <w:rsid w:val="0066750A"/>
    <w:rsid w:val="0067643F"/>
    <w:rsid w:val="00681287"/>
    <w:rsid w:val="00684C17"/>
    <w:rsid w:val="00690F4B"/>
    <w:rsid w:val="006A0622"/>
    <w:rsid w:val="006B56C1"/>
    <w:rsid w:val="006C1613"/>
    <w:rsid w:val="006C6BD4"/>
    <w:rsid w:val="006D08F4"/>
    <w:rsid w:val="006D7B7E"/>
    <w:rsid w:val="006E1A8B"/>
    <w:rsid w:val="006F18D7"/>
    <w:rsid w:val="006F3378"/>
    <w:rsid w:val="006F6A07"/>
    <w:rsid w:val="007057C3"/>
    <w:rsid w:val="0071473D"/>
    <w:rsid w:val="00735DDD"/>
    <w:rsid w:val="0073699B"/>
    <w:rsid w:val="00744E0A"/>
    <w:rsid w:val="007538C8"/>
    <w:rsid w:val="00757F6D"/>
    <w:rsid w:val="00775D72"/>
    <w:rsid w:val="00775E9C"/>
    <w:rsid w:val="00777C38"/>
    <w:rsid w:val="00797437"/>
    <w:rsid w:val="007B3B9E"/>
    <w:rsid w:val="007B698D"/>
    <w:rsid w:val="007C19D4"/>
    <w:rsid w:val="007D604F"/>
    <w:rsid w:val="007E46B9"/>
    <w:rsid w:val="007E6858"/>
    <w:rsid w:val="007F4170"/>
    <w:rsid w:val="00804D70"/>
    <w:rsid w:val="00805765"/>
    <w:rsid w:val="00811DF8"/>
    <w:rsid w:val="00820ED3"/>
    <w:rsid w:val="008252BE"/>
    <w:rsid w:val="008330A3"/>
    <w:rsid w:val="0084242E"/>
    <w:rsid w:val="0084367B"/>
    <w:rsid w:val="00850E67"/>
    <w:rsid w:val="00865C10"/>
    <w:rsid w:val="00891EED"/>
    <w:rsid w:val="008A374B"/>
    <w:rsid w:val="008A4F60"/>
    <w:rsid w:val="008B3762"/>
    <w:rsid w:val="008C754A"/>
    <w:rsid w:val="008D1460"/>
    <w:rsid w:val="008D3752"/>
    <w:rsid w:val="008D62BB"/>
    <w:rsid w:val="008D7FB5"/>
    <w:rsid w:val="008E678E"/>
    <w:rsid w:val="008F2583"/>
    <w:rsid w:val="00917A91"/>
    <w:rsid w:val="00920515"/>
    <w:rsid w:val="00920DAD"/>
    <w:rsid w:val="009277CF"/>
    <w:rsid w:val="00927B45"/>
    <w:rsid w:val="00930B01"/>
    <w:rsid w:val="00937FDB"/>
    <w:rsid w:val="00952328"/>
    <w:rsid w:val="00952AB7"/>
    <w:rsid w:val="00970185"/>
    <w:rsid w:val="009848A2"/>
    <w:rsid w:val="00991BCD"/>
    <w:rsid w:val="0099308B"/>
    <w:rsid w:val="009A6675"/>
    <w:rsid w:val="009C3554"/>
    <w:rsid w:val="009C5867"/>
    <w:rsid w:val="009D3FB7"/>
    <w:rsid w:val="009E1142"/>
    <w:rsid w:val="009F05EA"/>
    <w:rsid w:val="009F4420"/>
    <w:rsid w:val="009F6B69"/>
    <w:rsid w:val="00A077E5"/>
    <w:rsid w:val="00A11173"/>
    <w:rsid w:val="00A222F1"/>
    <w:rsid w:val="00A306CF"/>
    <w:rsid w:val="00A33E79"/>
    <w:rsid w:val="00A57F15"/>
    <w:rsid w:val="00A66807"/>
    <w:rsid w:val="00A77BC2"/>
    <w:rsid w:val="00A83E43"/>
    <w:rsid w:val="00A84689"/>
    <w:rsid w:val="00A9168A"/>
    <w:rsid w:val="00A95AAE"/>
    <w:rsid w:val="00AA1B7C"/>
    <w:rsid w:val="00AB5E39"/>
    <w:rsid w:val="00AC03E5"/>
    <w:rsid w:val="00AD2AF2"/>
    <w:rsid w:val="00AE15A1"/>
    <w:rsid w:val="00AF2F45"/>
    <w:rsid w:val="00AF4BF9"/>
    <w:rsid w:val="00B059E4"/>
    <w:rsid w:val="00B07C73"/>
    <w:rsid w:val="00B11A81"/>
    <w:rsid w:val="00B11E5C"/>
    <w:rsid w:val="00B225C5"/>
    <w:rsid w:val="00B52C7E"/>
    <w:rsid w:val="00B5590E"/>
    <w:rsid w:val="00B57765"/>
    <w:rsid w:val="00B57A7A"/>
    <w:rsid w:val="00B60385"/>
    <w:rsid w:val="00B63AA7"/>
    <w:rsid w:val="00B67BA6"/>
    <w:rsid w:val="00B90103"/>
    <w:rsid w:val="00B90C9A"/>
    <w:rsid w:val="00B975FD"/>
    <w:rsid w:val="00BA720C"/>
    <w:rsid w:val="00BC0577"/>
    <w:rsid w:val="00BC78FB"/>
    <w:rsid w:val="00BD39ED"/>
    <w:rsid w:val="00BD4894"/>
    <w:rsid w:val="00BE5B5A"/>
    <w:rsid w:val="00BF73E1"/>
    <w:rsid w:val="00C14FE1"/>
    <w:rsid w:val="00C239F9"/>
    <w:rsid w:val="00C32332"/>
    <w:rsid w:val="00C361B4"/>
    <w:rsid w:val="00C45DD6"/>
    <w:rsid w:val="00C60B44"/>
    <w:rsid w:val="00C64255"/>
    <w:rsid w:val="00C715B0"/>
    <w:rsid w:val="00C74A65"/>
    <w:rsid w:val="00C851C4"/>
    <w:rsid w:val="00C90185"/>
    <w:rsid w:val="00C96D5D"/>
    <w:rsid w:val="00CA2D9E"/>
    <w:rsid w:val="00CB3730"/>
    <w:rsid w:val="00CC1FD8"/>
    <w:rsid w:val="00CD0272"/>
    <w:rsid w:val="00CE28E7"/>
    <w:rsid w:val="00CE54D4"/>
    <w:rsid w:val="00CE58D9"/>
    <w:rsid w:val="00CF2468"/>
    <w:rsid w:val="00D07EFC"/>
    <w:rsid w:val="00D3176C"/>
    <w:rsid w:val="00D32AF6"/>
    <w:rsid w:val="00D32CC8"/>
    <w:rsid w:val="00D37245"/>
    <w:rsid w:val="00D37E37"/>
    <w:rsid w:val="00D44C4B"/>
    <w:rsid w:val="00D477A4"/>
    <w:rsid w:val="00D47B79"/>
    <w:rsid w:val="00D524F5"/>
    <w:rsid w:val="00D63B13"/>
    <w:rsid w:val="00D70DF6"/>
    <w:rsid w:val="00D73A63"/>
    <w:rsid w:val="00D80ED5"/>
    <w:rsid w:val="00D85028"/>
    <w:rsid w:val="00D90B07"/>
    <w:rsid w:val="00D95FAC"/>
    <w:rsid w:val="00DA411E"/>
    <w:rsid w:val="00DB49D3"/>
    <w:rsid w:val="00DB6B9B"/>
    <w:rsid w:val="00DD5316"/>
    <w:rsid w:val="00DE0B52"/>
    <w:rsid w:val="00DE0FDF"/>
    <w:rsid w:val="00DF0483"/>
    <w:rsid w:val="00DF0CF6"/>
    <w:rsid w:val="00DF435F"/>
    <w:rsid w:val="00DF55BD"/>
    <w:rsid w:val="00DF7689"/>
    <w:rsid w:val="00E138F2"/>
    <w:rsid w:val="00E2112E"/>
    <w:rsid w:val="00E21B55"/>
    <w:rsid w:val="00E25533"/>
    <w:rsid w:val="00E348C9"/>
    <w:rsid w:val="00E3749D"/>
    <w:rsid w:val="00E44EFE"/>
    <w:rsid w:val="00E46986"/>
    <w:rsid w:val="00E47CA1"/>
    <w:rsid w:val="00E7339A"/>
    <w:rsid w:val="00E76874"/>
    <w:rsid w:val="00E81C3B"/>
    <w:rsid w:val="00E839B8"/>
    <w:rsid w:val="00E840F7"/>
    <w:rsid w:val="00E97855"/>
    <w:rsid w:val="00EB70CA"/>
    <w:rsid w:val="00EC0647"/>
    <w:rsid w:val="00EC769D"/>
    <w:rsid w:val="00ED5C2C"/>
    <w:rsid w:val="00EE0BBE"/>
    <w:rsid w:val="00EE739B"/>
    <w:rsid w:val="00F17B07"/>
    <w:rsid w:val="00F22A4B"/>
    <w:rsid w:val="00F651AC"/>
    <w:rsid w:val="00F82033"/>
    <w:rsid w:val="00F826B0"/>
    <w:rsid w:val="00F827A5"/>
    <w:rsid w:val="00F85641"/>
    <w:rsid w:val="00F92DDD"/>
    <w:rsid w:val="00FA473C"/>
    <w:rsid w:val="00FA5396"/>
    <w:rsid w:val="00FB44A0"/>
    <w:rsid w:val="00FB5EA7"/>
    <w:rsid w:val="00FC098F"/>
    <w:rsid w:val="00FC6DC7"/>
    <w:rsid w:val="00FE14BB"/>
    <w:rsid w:val="00FE723E"/>
    <w:rsid w:val="00FF1D5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E041"/>
  <w15:chartTrackingRefBased/>
  <w15:docId w15:val="{2A590B14-1138-B44D-961F-2C8D499A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78"/>
    <w:pPr>
      <w:spacing w:after="60"/>
    </w:pPr>
    <w:rPr>
      <w:rFonts w:ascii="Calibri" w:hAnsi="Calibri"/>
      <w:kern w:val="0"/>
      <w:sz w:val="20"/>
      <w:lang w:val="nl-NL"/>
      <w14:ligatures w14:val="none"/>
    </w:rPr>
  </w:style>
  <w:style w:type="paragraph" w:styleId="Heading1">
    <w:name w:val="heading 1"/>
    <w:basedOn w:val="Normal"/>
    <w:next w:val="Normal"/>
    <w:link w:val="Heading1Char"/>
    <w:uiPriority w:val="9"/>
    <w:qFormat/>
    <w:rsid w:val="00614E78"/>
    <w:pPr>
      <w:keepNext/>
      <w:keepLines/>
      <w:outlineLvl w:val="0"/>
    </w:pPr>
    <w:rPr>
      <w:rFonts w:eastAsiaTheme="majorEastAsia" w:cs="Times New Roman (Headings CS)"/>
      <w:b/>
      <w:color w:val="000000" w:themeColor="text1"/>
      <w:sz w:val="24"/>
      <w:szCs w:val="32"/>
    </w:rPr>
  </w:style>
  <w:style w:type="paragraph" w:styleId="Heading2">
    <w:name w:val="heading 2"/>
    <w:basedOn w:val="Normal"/>
    <w:next w:val="Normal"/>
    <w:link w:val="Heading2Char"/>
    <w:uiPriority w:val="9"/>
    <w:unhideWhenUsed/>
    <w:qFormat/>
    <w:rsid w:val="004577C0"/>
    <w:pPr>
      <w:keepNext/>
      <w:keepLines/>
      <w:outlineLvl w:val="1"/>
    </w:pPr>
    <w:rPr>
      <w:rFonts w:eastAsiaTheme="majorEastAsia" w:cs="Times New Roman (Headings CS)"/>
      <w:b/>
      <w:color w:val="000000" w:themeColor="text1"/>
      <w:sz w:val="24"/>
      <w:szCs w:val="26"/>
    </w:rPr>
  </w:style>
  <w:style w:type="paragraph" w:styleId="Heading3">
    <w:name w:val="heading 3"/>
    <w:basedOn w:val="Normal"/>
    <w:next w:val="Normal"/>
    <w:link w:val="Heading3Char"/>
    <w:uiPriority w:val="9"/>
    <w:semiHidden/>
    <w:unhideWhenUsed/>
    <w:qFormat/>
    <w:rsid w:val="004577C0"/>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77C0"/>
    <w:pPr>
      <w:contextualSpacing/>
      <w:jc w:val="center"/>
    </w:pPr>
    <w:rPr>
      <w:rFonts w:eastAsiaTheme="majorEastAsia" w:cs="Times New Roman (Headings CS)"/>
      <w:b/>
      <w:color w:val="000000" w:themeColor="text1"/>
      <w:kern w:val="28"/>
      <w:sz w:val="28"/>
      <w:szCs w:val="56"/>
    </w:rPr>
  </w:style>
  <w:style w:type="character" w:customStyle="1" w:styleId="TitleChar">
    <w:name w:val="Title Char"/>
    <w:basedOn w:val="DefaultParagraphFont"/>
    <w:link w:val="Title"/>
    <w:uiPriority w:val="10"/>
    <w:rsid w:val="004577C0"/>
    <w:rPr>
      <w:rFonts w:ascii="Calibri" w:eastAsiaTheme="majorEastAsia" w:hAnsi="Calibri" w:cs="Times New Roman (Headings CS)"/>
      <w:b/>
      <w:color w:val="000000" w:themeColor="text1"/>
      <w:kern w:val="28"/>
      <w:sz w:val="28"/>
      <w:szCs w:val="56"/>
      <w:lang w:val="nl-NL"/>
      <w14:ligatures w14:val="none"/>
    </w:rPr>
  </w:style>
  <w:style w:type="character" w:customStyle="1" w:styleId="Heading1Char">
    <w:name w:val="Heading 1 Char"/>
    <w:basedOn w:val="DefaultParagraphFont"/>
    <w:link w:val="Heading1"/>
    <w:uiPriority w:val="9"/>
    <w:rsid w:val="00614E78"/>
    <w:rPr>
      <w:rFonts w:ascii="Calibri" w:eastAsiaTheme="majorEastAsia" w:hAnsi="Calibri" w:cs="Times New Roman (Headings CS)"/>
      <w:b/>
      <w:color w:val="000000" w:themeColor="text1"/>
      <w:kern w:val="0"/>
      <w:szCs w:val="32"/>
      <w:lang w:val="nl-NL"/>
      <w14:ligatures w14:val="none"/>
    </w:rPr>
  </w:style>
  <w:style w:type="character" w:customStyle="1" w:styleId="Heading2Char">
    <w:name w:val="Heading 2 Char"/>
    <w:basedOn w:val="DefaultParagraphFont"/>
    <w:link w:val="Heading2"/>
    <w:uiPriority w:val="9"/>
    <w:rsid w:val="004577C0"/>
    <w:rPr>
      <w:rFonts w:ascii="Calibri" w:eastAsiaTheme="majorEastAsia" w:hAnsi="Calibri" w:cs="Times New Roman (Headings CS)"/>
      <w:b/>
      <w:color w:val="000000" w:themeColor="text1"/>
      <w:kern w:val="0"/>
      <w:szCs w:val="26"/>
      <w:lang w:val="nl-NL"/>
      <w14:ligatures w14:val="none"/>
    </w:rPr>
  </w:style>
  <w:style w:type="numbering" w:customStyle="1" w:styleId="Checklist">
    <w:name w:val="Checklist"/>
    <w:uiPriority w:val="99"/>
    <w:rsid w:val="00C96D5D"/>
    <w:pPr>
      <w:numPr>
        <w:numId w:val="1"/>
      </w:numPr>
    </w:pPr>
  </w:style>
  <w:style w:type="numbering" w:customStyle="1" w:styleId="Style1">
    <w:name w:val="Style1"/>
    <w:uiPriority w:val="99"/>
    <w:rsid w:val="007B698D"/>
    <w:pPr>
      <w:numPr>
        <w:numId w:val="2"/>
      </w:numPr>
    </w:pPr>
  </w:style>
  <w:style w:type="character" w:customStyle="1" w:styleId="Heading3Char">
    <w:name w:val="Heading 3 Char"/>
    <w:basedOn w:val="DefaultParagraphFont"/>
    <w:link w:val="Heading3"/>
    <w:uiPriority w:val="9"/>
    <w:semiHidden/>
    <w:rsid w:val="004577C0"/>
    <w:rPr>
      <w:rFonts w:eastAsiaTheme="majorEastAsia" w:cstheme="majorBidi"/>
      <w:color w:val="0F4761" w:themeColor="accent1" w:themeShade="BF"/>
      <w:kern w:val="0"/>
      <w:sz w:val="28"/>
      <w:szCs w:val="28"/>
      <w:lang w:val="nl-NL"/>
      <w14:ligatures w14:val="none"/>
    </w:rPr>
  </w:style>
  <w:style w:type="character" w:customStyle="1" w:styleId="Heading4Char">
    <w:name w:val="Heading 4 Char"/>
    <w:basedOn w:val="DefaultParagraphFont"/>
    <w:link w:val="Heading4"/>
    <w:uiPriority w:val="9"/>
    <w:semiHidden/>
    <w:rsid w:val="004577C0"/>
    <w:rPr>
      <w:rFonts w:eastAsiaTheme="majorEastAsia" w:cstheme="majorBidi"/>
      <w:i/>
      <w:iCs/>
      <w:color w:val="0F4761" w:themeColor="accent1" w:themeShade="BF"/>
      <w:kern w:val="0"/>
      <w:sz w:val="20"/>
      <w:lang w:val="nl-NL"/>
      <w14:ligatures w14:val="none"/>
    </w:rPr>
  </w:style>
  <w:style w:type="character" w:customStyle="1" w:styleId="Heading5Char">
    <w:name w:val="Heading 5 Char"/>
    <w:basedOn w:val="DefaultParagraphFont"/>
    <w:link w:val="Heading5"/>
    <w:uiPriority w:val="9"/>
    <w:semiHidden/>
    <w:rsid w:val="004577C0"/>
    <w:rPr>
      <w:rFonts w:eastAsiaTheme="majorEastAsia" w:cstheme="majorBidi"/>
      <w:color w:val="0F4761" w:themeColor="accent1" w:themeShade="BF"/>
      <w:kern w:val="0"/>
      <w:sz w:val="20"/>
      <w:lang w:val="nl-NL"/>
      <w14:ligatures w14:val="none"/>
    </w:rPr>
  </w:style>
  <w:style w:type="character" w:customStyle="1" w:styleId="Heading6Char">
    <w:name w:val="Heading 6 Char"/>
    <w:basedOn w:val="DefaultParagraphFont"/>
    <w:link w:val="Heading6"/>
    <w:uiPriority w:val="9"/>
    <w:semiHidden/>
    <w:rsid w:val="004577C0"/>
    <w:rPr>
      <w:rFonts w:eastAsiaTheme="majorEastAsia" w:cstheme="majorBidi"/>
      <w:i/>
      <w:iCs/>
      <w:color w:val="595959" w:themeColor="text1" w:themeTint="A6"/>
      <w:kern w:val="0"/>
      <w:sz w:val="20"/>
      <w:lang w:val="nl-NL"/>
      <w14:ligatures w14:val="none"/>
    </w:rPr>
  </w:style>
  <w:style w:type="character" w:customStyle="1" w:styleId="Heading7Char">
    <w:name w:val="Heading 7 Char"/>
    <w:basedOn w:val="DefaultParagraphFont"/>
    <w:link w:val="Heading7"/>
    <w:uiPriority w:val="9"/>
    <w:semiHidden/>
    <w:rsid w:val="004577C0"/>
    <w:rPr>
      <w:rFonts w:eastAsiaTheme="majorEastAsia" w:cstheme="majorBidi"/>
      <w:color w:val="595959" w:themeColor="text1" w:themeTint="A6"/>
      <w:kern w:val="0"/>
      <w:sz w:val="20"/>
      <w:lang w:val="nl-NL"/>
      <w14:ligatures w14:val="none"/>
    </w:rPr>
  </w:style>
  <w:style w:type="character" w:customStyle="1" w:styleId="Heading8Char">
    <w:name w:val="Heading 8 Char"/>
    <w:basedOn w:val="DefaultParagraphFont"/>
    <w:link w:val="Heading8"/>
    <w:uiPriority w:val="9"/>
    <w:semiHidden/>
    <w:rsid w:val="004577C0"/>
    <w:rPr>
      <w:rFonts w:eastAsiaTheme="majorEastAsia" w:cstheme="majorBidi"/>
      <w:i/>
      <w:iCs/>
      <w:color w:val="272727" w:themeColor="text1" w:themeTint="D8"/>
      <w:kern w:val="0"/>
      <w:sz w:val="20"/>
      <w:lang w:val="nl-NL"/>
      <w14:ligatures w14:val="none"/>
    </w:rPr>
  </w:style>
  <w:style w:type="character" w:customStyle="1" w:styleId="Heading9Char">
    <w:name w:val="Heading 9 Char"/>
    <w:basedOn w:val="DefaultParagraphFont"/>
    <w:link w:val="Heading9"/>
    <w:uiPriority w:val="9"/>
    <w:semiHidden/>
    <w:rsid w:val="004577C0"/>
    <w:rPr>
      <w:rFonts w:eastAsiaTheme="majorEastAsia" w:cstheme="majorBidi"/>
      <w:color w:val="272727" w:themeColor="text1" w:themeTint="D8"/>
      <w:kern w:val="0"/>
      <w:sz w:val="20"/>
      <w:lang w:val="nl-NL"/>
      <w14:ligatures w14:val="none"/>
    </w:rPr>
  </w:style>
  <w:style w:type="paragraph" w:styleId="Subtitle">
    <w:name w:val="Subtitle"/>
    <w:basedOn w:val="Normal"/>
    <w:next w:val="Normal"/>
    <w:link w:val="SubtitleChar"/>
    <w:uiPriority w:val="11"/>
    <w:qFormat/>
    <w:rsid w:val="004577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C0"/>
    <w:rPr>
      <w:rFonts w:eastAsiaTheme="majorEastAsia" w:cstheme="majorBidi"/>
      <w:color w:val="595959" w:themeColor="text1" w:themeTint="A6"/>
      <w:spacing w:val="15"/>
      <w:kern w:val="0"/>
      <w:sz w:val="28"/>
      <w:szCs w:val="28"/>
      <w:lang w:val="nl-NL"/>
      <w14:ligatures w14:val="none"/>
    </w:rPr>
  </w:style>
  <w:style w:type="paragraph" w:styleId="Quote">
    <w:name w:val="Quote"/>
    <w:basedOn w:val="Normal"/>
    <w:next w:val="Normal"/>
    <w:link w:val="QuoteChar"/>
    <w:uiPriority w:val="29"/>
    <w:qFormat/>
    <w:rsid w:val="004577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7C0"/>
    <w:rPr>
      <w:i/>
      <w:iCs/>
      <w:color w:val="404040" w:themeColor="text1" w:themeTint="BF"/>
      <w:kern w:val="0"/>
      <w:sz w:val="20"/>
      <w:lang w:val="nl-NL"/>
      <w14:ligatures w14:val="none"/>
    </w:rPr>
  </w:style>
  <w:style w:type="paragraph" w:styleId="ListParagraph">
    <w:name w:val="List Paragraph"/>
    <w:basedOn w:val="Normal"/>
    <w:uiPriority w:val="34"/>
    <w:qFormat/>
    <w:rsid w:val="004577C0"/>
    <w:pPr>
      <w:ind w:left="720"/>
      <w:contextualSpacing/>
    </w:pPr>
  </w:style>
  <w:style w:type="character" w:styleId="IntenseEmphasis">
    <w:name w:val="Intense Emphasis"/>
    <w:basedOn w:val="DefaultParagraphFont"/>
    <w:uiPriority w:val="21"/>
    <w:qFormat/>
    <w:rsid w:val="004577C0"/>
    <w:rPr>
      <w:i/>
      <w:iCs/>
      <w:color w:val="0F4761" w:themeColor="accent1" w:themeShade="BF"/>
    </w:rPr>
  </w:style>
  <w:style w:type="paragraph" w:styleId="IntenseQuote">
    <w:name w:val="Intense Quote"/>
    <w:basedOn w:val="Normal"/>
    <w:next w:val="Normal"/>
    <w:link w:val="IntenseQuoteChar"/>
    <w:uiPriority w:val="30"/>
    <w:qFormat/>
    <w:rsid w:val="00457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7C0"/>
    <w:rPr>
      <w:i/>
      <w:iCs/>
      <w:color w:val="0F4761" w:themeColor="accent1" w:themeShade="BF"/>
      <w:kern w:val="0"/>
      <w:sz w:val="20"/>
      <w:lang w:val="nl-NL"/>
      <w14:ligatures w14:val="none"/>
    </w:rPr>
  </w:style>
  <w:style w:type="character" w:styleId="IntenseReference">
    <w:name w:val="Intense Reference"/>
    <w:basedOn w:val="DefaultParagraphFont"/>
    <w:uiPriority w:val="32"/>
    <w:qFormat/>
    <w:rsid w:val="004577C0"/>
    <w:rPr>
      <w:b/>
      <w:bCs/>
      <w:smallCaps/>
      <w:color w:val="0F4761" w:themeColor="accent1" w:themeShade="BF"/>
      <w:spacing w:val="5"/>
    </w:rPr>
  </w:style>
  <w:style w:type="paragraph" w:styleId="NoSpacing">
    <w:name w:val="No Spacing"/>
    <w:uiPriority w:val="1"/>
    <w:qFormat/>
    <w:rsid w:val="00614E78"/>
    <w:rPr>
      <w:rFonts w:ascii="Calibri" w:hAnsi="Calibri"/>
      <w:kern w:val="0"/>
      <w:sz w:val="20"/>
      <w:szCs w:val="22"/>
      <w:lang w:val="nl-NL"/>
      <w14:ligatures w14:val="none"/>
    </w:rPr>
  </w:style>
  <w:style w:type="character" w:styleId="Hyperlink">
    <w:name w:val="Hyperlink"/>
    <w:uiPriority w:val="99"/>
    <w:unhideWhenUsed/>
    <w:rsid w:val="004577C0"/>
    <w:rPr>
      <w:rFonts w:cs="Times New Roman"/>
      <w:color w:val="0000FF"/>
      <w:u w:val="single"/>
    </w:rPr>
  </w:style>
  <w:style w:type="table" w:customStyle="1" w:styleId="Tabelraster1">
    <w:name w:val="Tabelraster1"/>
    <w:basedOn w:val="TableNormal"/>
    <w:next w:val="TableGrid"/>
    <w:rsid w:val="004577C0"/>
    <w:rPr>
      <w:rFonts w:ascii="Times New Roman" w:eastAsia="Times New Roman" w:hAnsi="Times New Roman" w:cs="Times New Roman"/>
      <w:kern w:val="0"/>
      <w:sz w:val="20"/>
      <w:szCs w:val="20"/>
      <w:lang w:val="nl-N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B79"/>
    <w:rPr>
      <w:sz w:val="16"/>
      <w:szCs w:val="16"/>
    </w:rPr>
  </w:style>
  <w:style w:type="paragraph" w:styleId="CommentText">
    <w:name w:val="annotation text"/>
    <w:basedOn w:val="Normal"/>
    <w:link w:val="CommentTextChar"/>
    <w:uiPriority w:val="99"/>
    <w:unhideWhenUsed/>
    <w:rsid w:val="00D47B79"/>
    <w:rPr>
      <w:szCs w:val="20"/>
    </w:rPr>
  </w:style>
  <w:style w:type="character" w:customStyle="1" w:styleId="CommentTextChar">
    <w:name w:val="Comment Text Char"/>
    <w:basedOn w:val="DefaultParagraphFont"/>
    <w:link w:val="CommentText"/>
    <w:uiPriority w:val="99"/>
    <w:rsid w:val="00D47B79"/>
    <w:rPr>
      <w:rFonts w:ascii="Calibri" w:hAnsi="Calibri"/>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D47B79"/>
    <w:rPr>
      <w:b/>
      <w:bCs/>
    </w:rPr>
  </w:style>
  <w:style w:type="character" w:customStyle="1" w:styleId="CommentSubjectChar">
    <w:name w:val="Comment Subject Char"/>
    <w:basedOn w:val="CommentTextChar"/>
    <w:link w:val="CommentSubject"/>
    <w:uiPriority w:val="99"/>
    <w:semiHidden/>
    <w:rsid w:val="00D47B79"/>
    <w:rPr>
      <w:rFonts w:ascii="Calibri" w:hAnsi="Calibri"/>
      <w:b/>
      <w:bCs/>
      <w:kern w:val="0"/>
      <w:sz w:val="20"/>
      <w:szCs w:val="20"/>
      <w:lang w:val="nl-NL"/>
      <w14:ligatures w14:val="none"/>
    </w:rPr>
  </w:style>
  <w:style w:type="paragraph" w:styleId="Revision">
    <w:name w:val="Revision"/>
    <w:hidden/>
    <w:uiPriority w:val="99"/>
    <w:semiHidden/>
    <w:rsid w:val="006F18D7"/>
    <w:rPr>
      <w:rFonts w:ascii="Calibri" w:hAnsi="Calibri"/>
      <w:kern w:val="0"/>
      <w:sz w:val="20"/>
      <w:lang w:val="nl-NL"/>
      <w14:ligatures w14:val="none"/>
    </w:rPr>
  </w:style>
  <w:style w:type="character" w:styleId="FollowedHyperlink">
    <w:name w:val="FollowedHyperlink"/>
    <w:basedOn w:val="DefaultParagraphFont"/>
    <w:uiPriority w:val="99"/>
    <w:semiHidden/>
    <w:unhideWhenUsed/>
    <w:rsid w:val="0099308B"/>
    <w:rPr>
      <w:color w:val="96607D" w:themeColor="followedHyperlink"/>
      <w:u w:val="single"/>
    </w:rPr>
  </w:style>
  <w:style w:type="table" w:customStyle="1" w:styleId="TableNormal1">
    <w:name w:val="Table Normal1"/>
    <w:rsid w:val="003576A1"/>
    <w:pPr>
      <w:pBdr>
        <w:top w:val="nil"/>
        <w:left w:val="nil"/>
        <w:bottom w:val="nil"/>
        <w:right w:val="nil"/>
        <w:between w:val="nil"/>
        <w:bar w:val="nil"/>
      </w:pBdr>
    </w:pPr>
    <w:rPr>
      <w:rFonts w:ascii="Times New Roman" w:eastAsia="Arial Unicode MS" w:hAnsi="Times New Roman" w:cs="Times New Roman"/>
      <w:kern w:val="0"/>
      <w:sz w:val="20"/>
      <w:szCs w:val="20"/>
      <w:bdr w:val="nil"/>
      <w:lang w:val="nl-NL" w:eastAsia="nl-NL"/>
      <w14:ligatures w14:val="none"/>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F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Hendriksen</dc:creator>
  <cp:keywords/>
  <dc:description/>
  <cp:lastModifiedBy>Fleur Hendriksen</cp:lastModifiedBy>
  <cp:revision>4</cp:revision>
  <dcterms:created xsi:type="dcterms:W3CDTF">2026-02-10T07:38:00Z</dcterms:created>
  <dcterms:modified xsi:type="dcterms:W3CDTF">2026-02-10T08:15:00Z</dcterms:modified>
</cp:coreProperties>
</file>